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233D" w:rsidRDefault="002B2C9E">
      <w:pPr>
        <w:jc w:val="center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Reconocimiento de asignaturas o crédito</w:t>
      </w:r>
      <w:r>
        <w:rPr>
          <w:b/>
          <w:color w:val="1F3864"/>
          <w:sz w:val="24"/>
          <w:szCs w:val="24"/>
          <w:vertAlign w:val="superscript"/>
        </w:rPr>
        <w:footnoteReference w:id="1"/>
      </w:r>
    </w:p>
    <w:p w:rsidR="003B233D" w:rsidRDefault="002B2C9E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Datos generales del solicitante</w:t>
      </w:r>
    </w:p>
    <w:tbl>
      <w:tblPr>
        <w:tblStyle w:val="a"/>
        <w:tblW w:w="8789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53"/>
      </w:tblGrid>
      <w:tr w:rsidR="003B233D">
        <w:tc>
          <w:tcPr>
            <w:tcW w:w="4536" w:type="dxa"/>
            <w:shd w:val="clear" w:color="auto" w:fill="EFF5FB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</w:t>
            </w:r>
          </w:p>
          <w:p w:rsidR="003B233D" w:rsidRDefault="002B2C9E" w:rsidP="006D623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</w:t>
            </w:r>
            <w:r w:rsidR="006D623E">
              <w:rPr>
                <w:b/>
                <w:sz w:val="20"/>
                <w:szCs w:val="20"/>
              </w:rPr>
              <w:t xml:space="preserve"> estudiante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EFF5FB"/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c>
          <w:tcPr>
            <w:tcW w:w="4536" w:type="dxa"/>
            <w:shd w:val="clear" w:color="auto" w:fill="EAF2FA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4253" w:type="dxa"/>
            <w:shd w:val="clear" w:color="auto" w:fill="EAF2FA"/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c>
          <w:tcPr>
            <w:tcW w:w="4536" w:type="dxa"/>
            <w:shd w:val="clear" w:color="auto" w:fill="EFF5FB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 general: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EFF5FB"/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c>
          <w:tcPr>
            <w:tcW w:w="4536" w:type="dxa"/>
            <w:shd w:val="clear" w:color="auto" w:fill="EAF2FA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académico (no. semestre/ no. cuatrimestre):</w:t>
            </w:r>
          </w:p>
        </w:tc>
        <w:tc>
          <w:tcPr>
            <w:tcW w:w="4253" w:type="dxa"/>
            <w:shd w:val="clear" w:color="auto" w:fill="EAF2FA"/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3B233D">
        <w:tc>
          <w:tcPr>
            <w:tcW w:w="4536" w:type="dxa"/>
            <w:shd w:val="clear" w:color="auto" w:fill="EFF5FB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3" w:type="dxa"/>
            <w:shd w:val="clear" w:color="auto" w:fill="EFF5FB"/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c>
          <w:tcPr>
            <w:tcW w:w="4536" w:type="dxa"/>
            <w:shd w:val="clear" w:color="auto" w:fill="EFF5FB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 (amplia o parcial) que solicita:</w:t>
            </w:r>
          </w:p>
        </w:tc>
        <w:tc>
          <w:tcPr>
            <w:tcW w:w="4253" w:type="dxa"/>
            <w:shd w:val="clear" w:color="auto" w:fill="EFF5FB"/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</w:tbl>
    <w:p w:rsidR="003B233D" w:rsidRDefault="003B233D">
      <w:pPr>
        <w:rPr>
          <w:sz w:val="20"/>
          <w:szCs w:val="20"/>
        </w:rPr>
      </w:pPr>
    </w:p>
    <w:p w:rsidR="003B233D" w:rsidRDefault="002B2C9E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Reconocimiento </w:t>
      </w:r>
    </w:p>
    <w:tbl>
      <w:tblPr>
        <w:tblStyle w:val="a0"/>
        <w:tblW w:w="88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5"/>
        <w:gridCol w:w="1821"/>
        <w:gridCol w:w="1134"/>
        <w:gridCol w:w="2410"/>
        <w:gridCol w:w="1190"/>
      </w:tblGrid>
      <w:tr w:rsidR="003B233D">
        <w:tc>
          <w:tcPr>
            <w:tcW w:w="2285" w:type="dxa"/>
            <w:tcBorders>
              <w:top w:val="nil"/>
              <w:left w:val="nil"/>
              <w:bottom w:val="single" w:sz="12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:rsidR="003B233D" w:rsidRDefault="002B2C9E">
            <w:pPr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destino</w:t>
            </w:r>
          </w:p>
        </w:tc>
      </w:tr>
      <w:tr w:rsidR="003B233D">
        <w:tc>
          <w:tcPr>
            <w:tcW w:w="2285" w:type="dxa"/>
            <w:tcBorders>
              <w:top w:val="single" w:sz="12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c>
          <w:tcPr>
            <w:tcW w:w="2285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c>
          <w:tcPr>
            <w:tcW w:w="2285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educativo del programa académico:</w:t>
            </w:r>
          </w:p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955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5B9BD5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rPr>
          <w:trHeight w:val="160"/>
        </w:trPr>
        <w:tc>
          <w:tcPr>
            <w:tcW w:w="2285" w:type="dxa"/>
            <w:vMerge w:val="restart"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2B2C9E">
            <w:pPr>
              <w:contextualSpacing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</w:tr>
      <w:tr w:rsidR="003B233D">
        <w:trPr>
          <w:trHeight w:val="160"/>
        </w:trPr>
        <w:tc>
          <w:tcPr>
            <w:tcW w:w="2285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rPr>
          <w:trHeight w:val="160"/>
        </w:trPr>
        <w:tc>
          <w:tcPr>
            <w:tcW w:w="2285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rPr>
          <w:trHeight w:val="160"/>
        </w:trPr>
        <w:tc>
          <w:tcPr>
            <w:tcW w:w="2285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rPr>
          <w:trHeight w:val="160"/>
        </w:trPr>
        <w:tc>
          <w:tcPr>
            <w:tcW w:w="2285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AE599B">
        <w:trPr>
          <w:trHeight w:val="160"/>
        </w:trPr>
        <w:tc>
          <w:tcPr>
            <w:tcW w:w="2285" w:type="dxa"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AE599B" w:rsidRDefault="00AE599B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AE599B" w:rsidRDefault="00AE59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AE599B" w:rsidRDefault="00AE59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AE599B" w:rsidRDefault="00AE599B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AE599B" w:rsidRDefault="00AE599B">
            <w:pPr>
              <w:rPr>
                <w:sz w:val="20"/>
                <w:szCs w:val="20"/>
              </w:rPr>
            </w:pPr>
          </w:p>
        </w:tc>
      </w:tr>
      <w:tr w:rsidR="003B233D">
        <w:tc>
          <w:tcPr>
            <w:tcW w:w="2285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B233D">
        <w:tc>
          <w:tcPr>
            <w:tcW w:w="2285" w:type="dxa"/>
            <w:tcBorders>
              <w:top w:val="single" w:sz="4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b/>
                <w:sz w:val="20"/>
                <w:szCs w:val="20"/>
              </w:rPr>
              <w:t>Duración del ciclo escolar (Trimestre, cuatrimestre, semestre, anual). Fecha de inicio y de término</w:t>
            </w:r>
          </w:p>
        </w:tc>
        <w:tc>
          <w:tcPr>
            <w:tcW w:w="2955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:rsidR="003B233D" w:rsidRDefault="003B233D">
            <w:pPr>
              <w:contextualSpacing w:val="0"/>
              <w:rPr>
                <w:sz w:val="20"/>
                <w:szCs w:val="20"/>
              </w:rPr>
            </w:pPr>
          </w:p>
        </w:tc>
      </w:tr>
    </w:tbl>
    <w:p w:rsidR="003B233D" w:rsidRDefault="003B233D">
      <w:pPr>
        <w:rPr>
          <w:sz w:val="12"/>
          <w:szCs w:val="12"/>
        </w:rPr>
      </w:pPr>
    </w:p>
    <w:p w:rsidR="003B233D" w:rsidRDefault="002B2C9E">
      <w:pPr>
        <w:jc w:val="both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Se otorga el reconocimiento de las asignaturas antes citadas por el periodo del ______________ al ________________.</w:t>
      </w:r>
    </w:p>
    <w:tbl>
      <w:tblPr>
        <w:tblStyle w:val="a1"/>
        <w:tblW w:w="882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840"/>
      </w:tblGrid>
      <w:tr w:rsidR="003B233D">
        <w:tc>
          <w:tcPr>
            <w:tcW w:w="988" w:type="dxa"/>
          </w:tcPr>
          <w:p w:rsidR="003B233D" w:rsidRDefault="002B2C9E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000000"/>
            </w:tcBorders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3B233D">
        <w:tc>
          <w:tcPr>
            <w:tcW w:w="988" w:type="dxa"/>
            <w:vAlign w:val="bottom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000000"/>
              <w:bottom w:val="single" w:sz="4" w:space="0" w:color="000000"/>
            </w:tcBorders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3B233D">
        <w:tc>
          <w:tcPr>
            <w:tcW w:w="988" w:type="dxa"/>
            <w:vAlign w:val="bottom"/>
          </w:tcPr>
          <w:p w:rsidR="003B233D" w:rsidRDefault="002B2C9E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7840" w:type="dxa"/>
            <w:tcBorders>
              <w:top w:val="single" w:sz="4" w:space="0" w:color="000000"/>
              <w:bottom w:val="single" w:sz="4" w:space="0" w:color="000000"/>
            </w:tcBorders>
          </w:tcPr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  <w:p w:rsidR="003B233D" w:rsidRDefault="003B233D">
            <w:pPr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:rsidR="003B233D" w:rsidRDefault="003B233D">
      <w:pPr>
        <w:rPr>
          <w:b/>
          <w:sz w:val="20"/>
          <w:szCs w:val="20"/>
        </w:rPr>
      </w:pPr>
    </w:p>
    <w:sectPr w:rsidR="003B233D">
      <w:headerReference w:type="default" r:id="rId6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2A" w:rsidRDefault="00F43F2A">
      <w:pPr>
        <w:spacing w:after="0" w:line="240" w:lineRule="auto"/>
      </w:pPr>
      <w:r>
        <w:separator/>
      </w:r>
    </w:p>
  </w:endnote>
  <w:endnote w:type="continuationSeparator" w:id="0">
    <w:p w:rsidR="00F43F2A" w:rsidRDefault="00F4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2A" w:rsidRDefault="00F43F2A">
      <w:pPr>
        <w:spacing w:after="0" w:line="240" w:lineRule="auto"/>
      </w:pPr>
      <w:r>
        <w:separator/>
      </w:r>
    </w:p>
  </w:footnote>
  <w:footnote w:type="continuationSeparator" w:id="0">
    <w:p w:rsidR="00F43F2A" w:rsidRDefault="00F43F2A">
      <w:pPr>
        <w:spacing w:after="0" w:line="240" w:lineRule="auto"/>
      </w:pPr>
      <w:r>
        <w:continuationSeparator/>
      </w:r>
    </w:p>
  </w:footnote>
  <w:footnote w:id="1">
    <w:p w:rsidR="003B233D" w:rsidRDefault="002B2C9E">
      <w:pP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Se entenderá por reconocimiento de estudios la aceptación de la institución de educación superior (IES) de origen, de los créditos y calificaciones obtenidas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3D" w:rsidRDefault="003B233D">
    <w:pPr>
      <w:spacing w:before="708" w:after="0" w:line="276" w:lineRule="auto"/>
      <w:rPr>
        <w:sz w:val="18"/>
        <w:szCs w:val="18"/>
      </w:rPr>
    </w:pPr>
  </w:p>
  <w:tbl>
    <w:tblPr>
      <w:tblStyle w:val="a2"/>
      <w:tblW w:w="8828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14"/>
      <w:gridCol w:w="4414"/>
    </w:tblGrid>
    <w:tr w:rsidR="003B233D">
      <w:tc>
        <w:tcPr>
          <w:tcW w:w="4414" w:type="dxa"/>
        </w:tcPr>
        <w:p w:rsidR="003B233D" w:rsidRDefault="003B233D">
          <w:pPr>
            <w:tabs>
              <w:tab w:val="center" w:pos="4419"/>
              <w:tab w:val="right" w:pos="8838"/>
            </w:tabs>
            <w:contextualSpacing w:val="0"/>
          </w:pPr>
        </w:p>
      </w:tc>
      <w:tc>
        <w:tcPr>
          <w:tcW w:w="4414" w:type="dxa"/>
        </w:tcPr>
        <w:p w:rsidR="003B233D" w:rsidRDefault="002B2C9E">
          <w:pPr>
            <w:tabs>
              <w:tab w:val="center" w:pos="4419"/>
              <w:tab w:val="right" w:pos="8838"/>
            </w:tabs>
            <w:contextualSpacing w:val="0"/>
            <w:jc w:val="right"/>
          </w:pPr>
          <w:r>
            <w:rPr>
              <w:noProof/>
            </w:rPr>
            <w:drawing>
              <wp:inline distT="0" distB="0" distL="0" distR="0">
                <wp:extent cx="910418" cy="426560"/>
                <wp:effectExtent l="0" t="0" r="0" b="0"/>
                <wp:docPr id="1" name="image01.jpg" descr="C:\Users\rosa.gonzalez.UDUAL\Pictures\UDUAL Ol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C:\Users\rosa.gonzalez.UDUAL\Pictures\UDUAL Ol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B233D" w:rsidRDefault="003B233D">
    <w:pPr>
      <w:tabs>
        <w:tab w:val="center" w:pos="4419"/>
        <w:tab w:val="right" w:pos="8838"/>
      </w:tabs>
      <w:spacing w:after="0" w:line="240" w:lineRule="auto"/>
    </w:pPr>
  </w:p>
  <w:p w:rsidR="003B233D" w:rsidRDefault="002B2C9E">
    <w:pP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08955" cy="2691765"/>
          <wp:effectExtent l="0" t="0" r="0" b="0"/>
          <wp:wrapSquare wrapText="bothSides" distT="0" distB="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8955" cy="2691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3D"/>
    <w:rsid w:val="002B2C9E"/>
    <w:rsid w:val="003B233D"/>
    <w:rsid w:val="006D623E"/>
    <w:rsid w:val="00AE599B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3E5921-DB94-4CEC-817C-2D13E973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Viviana Rodriguez Daz</dc:creator>
  <cp:lastModifiedBy>Jessica Viviana Rodriguez Daz</cp:lastModifiedBy>
  <cp:revision>2</cp:revision>
  <cp:lastPrinted>2018-05-04T16:21:00Z</cp:lastPrinted>
  <dcterms:created xsi:type="dcterms:W3CDTF">2019-03-19T17:31:00Z</dcterms:created>
  <dcterms:modified xsi:type="dcterms:W3CDTF">2019-03-19T17:31:00Z</dcterms:modified>
</cp:coreProperties>
</file>