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0" w:rsidRDefault="00CB7430" w:rsidP="00CB7430">
      <w:pPr>
        <w:rPr>
          <w:rFonts w:ascii="Arial" w:hAnsi="Arial" w:cs="Arial"/>
          <w:b/>
          <w:sz w:val="24"/>
          <w:szCs w:val="24"/>
        </w:rPr>
      </w:pPr>
    </w:p>
    <w:p w:rsidR="00135C7F" w:rsidRDefault="00135C7F" w:rsidP="001B195B">
      <w:pPr>
        <w:jc w:val="center"/>
        <w:rPr>
          <w:rFonts w:ascii="Arial" w:hAnsi="Arial" w:cs="Arial"/>
          <w:b/>
          <w:sz w:val="24"/>
          <w:szCs w:val="24"/>
        </w:rPr>
      </w:pPr>
      <w:r w:rsidRPr="0089069F">
        <w:rPr>
          <w:rFonts w:ascii="Arial" w:hAnsi="Arial" w:cs="Arial"/>
          <w:b/>
          <w:sz w:val="24"/>
          <w:szCs w:val="24"/>
        </w:rPr>
        <w:t>AUTORIZACION TRATAMIENTO DE DATOS</w:t>
      </w:r>
      <w:r w:rsidR="001B195B">
        <w:rPr>
          <w:rFonts w:ascii="Arial" w:hAnsi="Arial" w:cs="Arial"/>
          <w:b/>
          <w:sz w:val="24"/>
          <w:szCs w:val="24"/>
        </w:rPr>
        <w:t xml:space="preserve"> DOCENTES</w:t>
      </w:r>
    </w:p>
    <w:p w:rsidR="0092798B" w:rsidRPr="0089069F" w:rsidRDefault="0092798B" w:rsidP="001B195B">
      <w:pPr>
        <w:jc w:val="center"/>
        <w:rPr>
          <w:rFonts w:ascii="Arial" w:hAnsi="Arial" w:cs="Arial"/>
          <w:b/>
          <w:sz w:val="24"/>
          <w:szCs w:val="24"/>
        </w:rPr>
      </w:pPr>
    </w:p>
    <w:p w:rsidR="00135C7F" w:rsidRPr="0089069F" w:rsidRDefault="00135C7F" w:rsidP="00135C7F">
      <w:pPr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Con la exped</w:t>
      </w:r>
      <w:r w:rsidR="0064015C" w:rsidRPr="0089069F">
        <w:rPr>
          <w:rFonts w:ascii="Arial" w:hAnsi="Arial" w:cs="Arial"/>
          <w:sz w:val="24"/>
          <w:szCs w:val="24"/>
        </w:rPr>
        <w:t xml:space="preserve">ición de la ley 1581 de 2012 y </w:t>
      </w:r>
      <w:r w:rsidRPr="0089069F">
        <w:rPr>
          <w:rFonts w:ascii="Arial" w:hAnsi="Arial" w:cs="Arial"/>
          <w:sz w:val="24"/>
          <w:szCs w:val="24"/>
        </w:rPr>
        <w:t>l</w:t>
      </w:r>
      <w:r w:rsidR="0064015C" w:rsidRPr="0089069F">
        <w:rPr>
          <w:rFonts w:ascii="Arial" w:hAnsi="Arial" w:cs="Arial"/>
          <w:sz w:val="24"/>
          <w:szCs w:val="24"/>
        </w:rPr>
        <w:t>os</w:t>
      </w:r>
      <w:r w:rsidRPr="0089069F">
        <w:rPr>
          <w:rFonts w:ascii="Arial" w:hAnsi="Arial" w:cs="Arial"/>
          <w:sz w:val="24"/>
          <w:szCs w:val="24"/>
        </w:rPr>
        <w:t xml:space="preserve"> Decreto</w:t>
      </w:r>
      <w:r w:rsidR="0064015C" w:rsidRPr="0089069F">
        <w:rPr>
          <w:rFonts w:ascii="Arial" w:hAnsi="Arial" w:cs="Arial"/>
          <w:sz w:val="24"/>
          <w:szCs w:val="24"/>
        </w:rPr>
        <w:t>s</w:t>
      </w:r>
      <w:r w:rsidRPr="0089069F">
        <w:rPr>
          <w:rFonts w:ascii="Arial" w:hAnsi="Arial" w:cs="Arial"/>
          <w:sz w:val="24"/>
          <w:szCs w:val="24"/>
        </w:rPr>
        <w:t xml:space="preserve"> 1377 de 2013, </w:t>
      </w:r>
      <w:r w:rsidR="0064015C" w:rsidRPr="0089069F">
        <w:rPr>
          <w:rFonts w:ascii="Arial" w:hAnsi="Arial" w:cs="Arial"/>
          <w:sz w:val="24"/>
          <w:szCs w:val="24"/>
        </w:rPr>
        <w:t>886 de 2014 y el Acuerdo N° 02 del 04 de Septiembre de 201</w:t>
      </w:r>
      <w:r w:rsidR="00CB743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4015C" w:rsidRPr="0089069F">
        <w:rPr>
          <w:rFonts w:ascii="Arial" w:hAnsi="Arial" w:cs="Arial"/>
          <w:sz w:val="24"/>
          <w:szCs w:val="24"/>
        </w:rPr>
        <w:t>, los cuales</w:t>
      </w:r>
      <w:r w:rsidR="0092798B">
        <w:rPr>
          <w:rFonts w:ascii="Arial" w:hAnsi="Arial" w:cs="Arial"/>
          <w:sz w:val="24"/>
          <w:szCs w:val="24"/>
        </w:rPr>
        <w:t>,</w:t>
      </w:r>
      <w:r w:rsidR="0064015C" w:rsidRPr="0089069F">
        <w:rPr>
          <w:rFonts w:ascii="Arial" w:hAnsi="Arial" w:cs="Arial"/>
          <w:sz w:val="24"/>
          <w:szCs w:val="24"/>
        </w:rPr>
        <w:t xml:space="preserve"> </w:t>
      </w:r>
      <w:r w:rsidRPr="0089069F">
        <w:rPr>
          <w:rFonts w:ascii="Arial" w:hAnsi="Arial" w:cs="Arial"/>
          <w:sz w:val="24"/>
          <w:szCs w:val="24"/>
        </w:rPr>
        <w:t>desarrolla</w:t>
      </w:r>
      <w:r w:rsidR="0064015C" w:rsidRPr="0089069F">
        <w:rPr>
          <w:rFonts w:ascii="Arial" w:hAnsi="Arial" w:cs="Arial"/>
          <w:sz w:val="24"/>
          <w:szCs w:val="24"/>
        </w:rPr>
        <w:t>n</w:t>
      </w:r>
      <w:r w:rsidRPr="0089069F">
        <w:rPr>
          <w:rFonts w:ascii="Arial" w:hAnsi="Arial" w:cs="Arial"/>
          <w:sz w:val="24"/>
          <w:szCs w:val="24"/>
        </w:rPr>
        <w:t xml:space="preserve"> el principio constitucional que tienen todas las personas a conocer, actualizar y rectificar todo tipo de información recogida o, que haya sido objeto de tratamiento de datos personales en bancos o bases de datos y, en general en archivos de entidades públicas y/o privadas </w:t>
      </w:r>
    </w:p>
    <w:p w:rsidR="00135C7F" w:rsidRPr="0089069F" w:rsidRDefault="00135C7F" w:rsidP="00135C7F">
      <w:pPr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La Universidad Católica de Colombia como ente encargado del tratamiento  almacenamiento, y recolección de  datos personales requiere obtener su autorización para que de manera libre, previa, expresa, voluntaria, y debidamente informada, permita a todas las dependencias académicas y/o administrativas, recolectar, recaudar, almacenar, usar, circular, suprimir, procesar, compilar, intercambiar, dar tratamiento, actualizar y disponer de los datos que han sido suministrados y que se han incorporado en distintas bases o bancos de datos, o en repositorios electrónicos de todo tipo con que cuenta la Universidad. Esta información es, y será utilizada en el desarrollo de las funciones propias de la Universidad en su condición</w:t>
      </w:r>
      <w:r w:rsidRPr="0089069F">
        <w:rPr>
          <w:rFonts w:ascii="Arial" w:hAnsi="Arial" w:cs="Arial"/>
          <w:b/>
          <w:sz w:val="24"/>
          <w:szCs w:val="24"/>
        </w:rPr>
        <w:t xml:space="preserve"> </w:t>
      </w:r>
      <w:r w:rsidRPr="0089069F">
        <w:rPr>
          <w:rFonts w:ascii="Arial" w:hAnsi="Arial" w:cs="Arial"/>
          <w:sz w:val="24"/>
          <w:szCs w:val="24"/>
        </w:rPr>
        <w:t xml:space="preserve">de institución de educación superior, de forma directa o a través de terceros. </w:t>
      </w:r>
    </w:p>
    <w:p w:rsidR="0064015C" w:rsidRPr="0089069F" w:rsidRDefault="00135C7F" w:rsidP="00135C7F">
      <w:pPr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En virtud de lo anterior</w:t>
      </w:r>
      <w:r w:rsidR="0064015C" w:rsidRPr="0089069F">
        <w:rPr>
          <w:rFonts w:ascii="Arial" w:hAnsi="Arial" w:cs="Arial"/>
          <w:sz w:val="24"/>
          <w:szCs w:val="24"/>
        </w:rPr>
        <w:t xml:space="preserve">, </w:t>
      </w:r>
      <w:r w:rsidRPr="0089069F">
        <w:rPr>
          <w:rFonts w:ascii="Arial" w:hAnsi="Arial" w:cs="Arial"/>
          <w:sz w:val="24"/>
          <w:szCs w:val="24"/>
        </w:rPr>
        <w:t>en su calidad de docente, por medio de la firma del presente escrito manifiesta</w:t>
      </w:r>
      <w:r w:rsidR="0064015C" w:rsidRPr="0089069F">
        <w:rPr>
          <w:rFonts w:ascii="Arial" w:hAnsi="Arial" w:cs="Arial"/>
          <w:sz w:val="24"/>
          <w:szCs w:val="24"/>
        </w:rPr>
        <w:t>,</w:t>
      </w:r>
      <w:r w:rsidRPr="0089069F">
        <w:rPr>
          <w:rFonts w:ascii="Arial" w:hAnsi="Arial" w:cs="Arial"/>
          <w:sz w:val="24"/>
          <w:szCs w:val="24"/>
        </w:rPr>
        <w:t xml:space="preserve"> conocer la política de la Universidad en materia de protección de datos personales e igualmente se compromete a cumplir los procedimientos señalados por la directiva institucional y las demás normas legales y reglamentarias que la complementen o modifiquen. </w:t>
      </w:r>
    </w:p>
    <w:p w:rsidR="00135C7F" w:rsidRPr="0089069F" w:rsidRDefault="00135C7F" w:rsidP="00135C7F">
      <w:pPr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Acepto</w:t>
      </w:r>
      <w:r w:rsidR="0064015C" w:rsidRPr="0089069F">
        <w:rPr>
          <w:rFonts w:ascii="Arial" w:hAnsi="Arial" w:cs="Arial"/>
          <w:sz w:val="24"/>
          <w:szCs w:val="24"/>
        </w:rPr>
        <w:t>,</w:t>
      </w:r>
    </w:p>
    <w:p w:rsidR="0064015C" w:rsidRPr="0089069F" w:rsidRDefault="0064015C" w:rsidP="00135C7F">
      <w:pPr>
        <w:jc w:val="both"/>
        <w:rPr>
          <w:rFonts w:ascii="Arial" w:hAnsi="Arial" w:cs="Arial"/>
          <w:sz w:val="24"/>
          <w:szCs w:val="24"/>
        </w:rPr>
      </w:pPr>
    </w:p>
    <w:p w:rsidR="0092798B" w:rsidRDefault="0092798B" w:rsidP="0064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15C" w:rsidRPr="0089069F" w:rsidRDefault="0064015C" w:rsidP="0064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________</w:t>
      </w:r>
      <w:r w:rsidR="0092798B">
        <w:rPr>
          <w:rFonts w:ascii="Arial" w:hAnsi="Arial" w:cs="Arial"/>
          <w:sz w:val="24"/>
          <w:szCs w:val="24"/>
        </w:rPr>
        <w:t>______</w:t>
      </w:r>
    </w:p>
    <w:p w:rsidR="0064015C" w:rsidRDefault="00135C7F" w:rsidP="0064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>Firma docente</w:t>
      </w:r>
    </w:p>
    <w:p w:rsidR="0092798B" w:rsidRPr="0089069F" w:rsidRDefault="0092798B" w:rsidP="0064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</w:t>
      </w:r>
    </w:p>
    <w:p w:rsidR="0064015C" w:rsidRPr="0089069F" w:rsidRDefault="0064015C" w:rsidP="006401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015C" w:rsidRPr="0089069F" w:rsidRDefault="0064015C" w:rsidP="006401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5C7F" w:rsidRPr="0089069F" w:rsidRDefault="00135C7F" w:rsidP="00640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 xml:space="preserve">Dirección oficina: </w:t>
      </w:r>
    </w:p>
    <w:p w:rsidR="00135C7F" w:rsidRPr="0089069F" w:rsidRDefault="00135C7F" w:rsidP="006401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 xml:space="preserve">Correo electrónico: </w:t>
      </w:r>
    </w:p>
    <w:p w:rsidR="00135C7F" w:rsidRPr="0089069F" w:rsidRDefault="00135C7F" w:rsidP="006401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069F">
        <w:rPr>
          <w:rFonts w:ascii="Arial" w:hAnsi="Arial" w:cs="Arial"/>
          <w:sz w:val="24"/>
          <w:szCs w:val="24"/>
        </w:rPr>
        <w:t xml:space="preserve">Teléfono: </w:t>
      </w:r>
    </w:p>
    <w:p w:rsidR="00135C7F" w:rsidRPr="0089069F" w:rsidRDefault="00135C7F" w:rsidP="00135C7F">
      <w:pPr>
        <w:rPr>
          <w:rFonts w:ascii="Arial" w:hAnsi="Arial" w:cs="Arial"/>
          <w:b/>
          <w:sz w:val="24"/>
          <w:szCs w:val="24"/>
        </w:rPr>
      </w:pPr>
    </w:p>
    <w:sectPr w:rsidR="00135C7F" w:rsidRPr="0089069F" w:rsidSect="000A39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9F" w:rsidRDefault="00F8799F" w:rsidP="00CB7430">
      <w:pPr>
        <w:spacing w:after="0" w:line="240" w:lineRule="auto"/>
      </w:pPr>
      <w:r>
        <w:separator/>
      </w:r>
    </w:p>
  </w:endnote>
  <w:endnote w:type="continuationSeparator" w:id="0">
    <w:p w:rsidR="00F8799F" w:rsidRDefault="00F8799F" w:rsidP="00CB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30" w:rsidRDefault="00CB7430" w:rsidP="00CB7430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Caracas No. 46-72 Teléfono 3277300 – 3277333</w:t>
    </w:r>
  </w:p>
  <w:p w:rsidR="00CB7430" w:rsidRPr="00281C0F" w:rsidRDefault="00AB7DAE" w:rsidP="00CB7430">
    <w:pPr>
      <w:pStyle w:val="Piedepgina"/>
      <w:jc w:val="center"/>
      <w:rPr>
        <w:rFonts w:ascii="Arial" w:hAnsi="Arial" w:cs="Arial"/>
        <w:sz w:val="18"/>
        <w:szCs w:val="18"/>
      </w:rPr>
    </w:pPr>
    <w:hyperlink r:id="rId1" w:history="1">
      <w:r w:rsidR="00CB7430" w:rsidRPr="008750D5">
        <w:rPr>
          <w:rStyle w:val="Hipervnculo"/>
          <w:rFonts w:ascii="Arial" w:hAnsi="Arial" w:cs="Arial"/>
          <w:sz w:val="18"/>
          <w:szCs w:val="18"/>
        </w:rPr>
        <w:t>www.ucatolica.edu.co</w:t>
      </w:r>
    </w:hyperlink>
    <w:r w:rsidR="00CB7430">
      <w:rPr>
        <w:rFonts w:ascii="Arial" w:hAnsi="Arial" w:cs="Arial"/>
        <w:sz w:val="18"/>
        <w:szCs w:val="18"/>
      </w:rPr>
      <w:t xml:space="preserve"> Bogotá D.C. – Colombia A.A. 02 9832</w:t>
    </w:r>
  </w:p>
  <w:p w:rsidR="00CB7430" w:rsidRPr="00CB7430" w:rsidRDefault="00CB7430" w:rsidP="00CB74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9F" w:rsidRDefault="00F8799F" w:rsidP="00CB7430">
      <w:pPr>
        <w:spacing w:after="0" w:line="240" w:lineRule="auto"/>
      </w:pPr>
      <w:r>
        <w:separator/>
      </w:r>
    </w:p>
  </w:footnote>
  <w:footnote w:type="continuationSeparator" w:id="0">
    <w:p w:rsidR="00F8799F" w:rsidRDefault="00F8799F" w:rsidP="00CB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30" w:rsidRDefault="00CB7430" w:rsidP="00CB7430">
    <w:pPr>
      <w:pStyle w:val="Encabezado"/>
      <w:jc w:val="center"/>
    </w:pPr>
    <w:r>
      <w:rPr>
        <w:noProof/>
      </w:rPr>
      <w:drawing>
        <wp:inline distT="0" distB="0" distL="0" distR="0">
          <wp:extent cx="3724275" cy="609600"/>
          <wp:effectExtent l="0" t="0" r="9525" b="0"/>
          <wp:docPr id="3" name="Imagen 3" descr="http://portalweb.ucatolica.edu.co/easyWeb2/files/78_9424_logo-horizontal-universidad-catalica-a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portalweb.ucatolica.edu.co/easyWeb2/files/78_9424_logo-horizontal-universidad-catalica-a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048" cy="64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430" w:rsidRDefault="00CB7430" w:rsidP="00CB7430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5C7F"/>
    <w:rsid w:val="00020422"/>
    <w:rsid w:val="000A3974"/>
    <w:rsid w:val="00115C14"/>
    <w:rsid w:val="00135C7F"/>
    <w:rsid w:val="001B195B"/>
    <w:rsid w:val="00461DA0"/>
    <w:rsid w:val="0064015C"/>
    <w:rsid w:val="0089069F"/>
    <w:rsid w:val="0092798B"/>
    <w:rsid w:val="009B7FDD"/>
    <w:rsid w:val="00AB7DAE"/>
    <w:rsid w:val="00BA1374"/>
    <w:rsid w:val="00CB7430"/>
    <w:rsid w:val="00F8799F"/>
    <w:rsid w:val="00FC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430"/>
  </w:style>
  <w:style w:type="paragraph" w:styleId="Piedepgina">
    <w:name w:val="footer"/>
    <w:basedOn w:val="Normal"/>
    <w:link w:val="PiedepginaCar"/>
    <w:uiPriority w:val="99"/>
    <w:unhideWhenUsed/>
    <w:rsid w:val="00CB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430"/>
  </w:style>
  <w:style w:type="character" w:styleId="Hipervnculo">
    <w:name w:val="Hyperlink"/>
    <w:basedOn w:val="Fuentedeprrafopredeter"/>
    <w:rsid w:val="00CB74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toli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MBautista</dc:creator>
  <cp:lastModifiedBy>JSanchez</cp:lastModifiedBy>
  <cp:revision>2</cp:revision>
  <dcterms:created xsi:type="dcterms:W3CDTF">2014-10-17T15:11:00Z</dcterms:created>
  <dcterms:modified xsi:type="dcterms:W3CDTF">2014-10-17T15:11:00Z</dcterms:modified>
</cp:coreProperties>
</file>