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Bogotá,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de__________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Doctor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EDWIN DANIEL DURAN GAVIRIA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Dirección Ce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ntral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Investigaciones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 Católica de Colombia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Respetado Dr. Durán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Dirección de Investigaciones de la Facultad/Departamento de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hace entrega del libro “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Esta obra es producto de investigación del proyecto “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Adscrito a las líneas de investigación: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obra cumple con los siguientes criterios: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Originalidad. Su contenido brinda un aporte significativo en el campo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Coherencia. La obra presenta un hilo conductor que recoge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Pertinencia. La obra brinda como aporte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base en lo anterior, la Dirección Investigaciones de la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avala la presente obra y solicita a la Dirección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Central 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Investigaciones de la Universidad, continuar con el proceso de publicación del presente libro, con la asignación de pares evaluadores externos.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Cordialmente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 anexa la documentación solicitada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