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Bogotá, 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de__________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Doctor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EDWIN DANIEL DURAN GAVIRIA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Director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Dirección Ce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ntral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Investigaciones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 Católica de Colombia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Respetado Dr. Durán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Dirección de Investigaciones de la Facultad/Departamento de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hace entrega del libro “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”. Esta obra es producto de investigación del proyecto “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”. Adscrito a las líneas de investigación: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 obra cumple con los siguientes criterios: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Originalidad. Su contenido brinda un aporte significativo en el campo 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_______________________________________________________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Coherencia. La obra presenta un hilo conductor que recoge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Pertinencia. La obra brinda como aporte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base en lo anterior, la Dirección Investigaciones de la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avala la presente obra y solicita a la Dirección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Central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Investigaciones de la Universidad, continuar con el proceso de publicación del presente libro, con la asignación de pares evaluadores externos.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Cordialmente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 anexa la documentación solicitada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